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59"/>
        <w:gridCol w:w="5124"/>
        <w:gridCol w:w="3923"/>
      </w:tblGrid>
      <w:tr w:rsidR="00BA02F7" w14:paraId="2B439CA3" w14:textId="77777777">
        <w:trPr>
          <w:trHeight w:val="1839"/>
        </w:trPr>
        <w:tc>
          <w:tcPr>
            <w:tcW w:w="1259" w:type="dxa"/>
          </w:tcPr>
          <w:p w14:paraId="69694CF4" w14:textId="0B532176" w:rsidR="00BA02F7" w:rsidRDefault="00BA02F7">
            <w:pPr>
              <w:pStyle w:val="TableParagraph"/>
              <w:ind w:left="200"/>
              <w:rPr>
                <w:rFonts w:ascii="Times New Roman"/>
                <w:sz w:val="20"/>
              </w:rPr>
            </w:pPr>
          </w:p>
        </w:tc>
        <w:tc>
          <w:tcPr>
            <w:tcW w:w="5124" w:type="dxa"/>
          </w:tcPr>
          <w:p w14:paraId="487FB9A0" w14:textId="5C11F077" w:rsidR="00BA02F7" w:rsidRDefault="00BA02F7" w:rsidP="00B91F6A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3923" w:type="dxa"/>
          </w:tcPr>
          <w:p w14:paraId="7F423DA3" w14:textId="0F376B09" w:rsidR="00BA02F7" w:rsidRDefault="00BA02F7">
            <w:pPr>
              <w:pStyle w:val="TableParagraph"/>
              <w:spacing w:line="230" w:lineRule="atLeast"/>
              <w:ind w:left="1390" w:right="199" w:firstLine="108"/>
              <w:jc w:val="right"/>
              <w:rPr>
                <w:sz w:val="20"/>
              </w:rPr>
            </w:pPr>
          </w:p>
        </w:tc>
      </w:tr>
    </w:tbl>
    <w:p w14:paraId="687E984C" w14:textId="77777777" w:rsidR="00BA02F7" w:rsidRDefault="00AE7BB1" w:rsidP="00AE7BB1">
      <w:pPr>
        <w:pStyle w:val="Ttulo1"/>
        <w:tabs>
          <w:tab w:val="left" w:pos="4144"/>
        </w:tabs>
        <w:ind w:left="0" w:right="121"/>
        <w:jc w:val="center"/>
        <w:rPr>
          <w:u w:val="none"/>
        </w:rPr>
      </w:pPr>
      <w:r>
        <w:rPr>
          <w:u w:val="thick"/>
        </w:rPr>
        <w:t>DOCUMENTACION</w:t>
      </w:r>
      <w:r>
        <w:rPr>
          <w:spacing w:val="2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PRESENTAR</w:t>
      </w:r>
      <w:r>
        <w:rPr>
          <w:u w:val="thick"/>
        </w:rPr>
        <w:tab/>
        <w:t>JUNTO CON LA</w:t>
      </w:r>
      <w:r>
        <w:rPr>
          <w:spacing w:val="-7"/>
          <w:u w:val="thick"/>
        </w:rPr>
        <w:t xml:space="preserve"> </w:t>
      </w:r>
      <w:r>
        <w:rPr>
          <w:u w:val="thick"/>
        </w:rPr>
        <w:t>SOLICITUD:</w:t>
      </w:r>
    </w:p>
    <w:p w14:paraId="5BA59D16" w14:textId="77777777" w:rsidR="00BA02F7" w:rsidRDefault="00BA02F7">
      <w:pPr>
        <w:pStyle w:val="Textoindependiente"/>
        <w:ind w:left="0"/>
        <w:jc w:val="left"/>
        <w:rPr>
          <w:rFonts w:ascii="Arial"/>
          <w:b/>
          <w:sz w:val="20"/>
        </w:rPr>
      </w:pPr>
    </w:p>
    <w:p w14:paraId="7B882A08" w14:textId="77777777" w:rsidR="00BA02F7" w:rsidRDefault="00BA02F7">
      <w:pPr>
        <w:pStyle w:val="Textoindependiente"/>
        <w:ind w:left="0"/>
        <w:jc w:val="left"/>
        <w:rPr>
          <w:rFonts w:ascii="Arial"/>
          <w:b/>
          <w:sz w:val="20"/>
        </w:rPr>
      </w:pPr>
    </w:p>
    <w:p w14:paraId="31C17B54" w14:textId="77777777" w:rsidR="00BA02F7" w:rsidRDefault="00AE7BB1">
      <w:pPr>
        <w:spacing w:before="92"/>
        <w:ind w:left="78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DOCUMENTACION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COMUN:</w:t>
      </w:r>
    </w:p>
    <w:p w14:paraId="66A51A42" w14:textId="77777777" w:rsidR="00BA02F7" w:rsidRDefault="00BA02F7">
      <w:pPr>
        <w:pStyle w:val="Textoindependiente"/>
        <w:spacing w:before="1"/>
        <w:ind w:left="0"/>
        <w:jc w:val="left"/>
        <w:rPr>
          <w:rFonts w:ascii="Arial"/>
          <w:b/>
        </w:rPr>
      </w:pPr>
    </w:p>
    <w:p w14:paraId="36D139C2" w14:textId="6F9DD9E9" w:rsidR="00BA02F7" w:rsidRPr="003F3F4D" w:rsidRDefault="00AE7BB1" w:rsidP="003F3F4D">
      <w:pPr>
        <w:pStyle w:val="Prrafodelista"/>
        <w:numPr>
          <w:ilvl w:val="0"/>
          <w:numId w:val="1"/>
        </w:numPr>
        <w:tabs>
          <w:tab w:val="left" w:pos="1142"/>
        </w:tabs>
        <w:spacing w:before="0"/>
        <w:ind w:right="0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N.I.F.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padres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tutores</w:t>
      </w:r>
      <w:r>
        <w:rPr>
          <w:spacing w:val="-2"/>
          <w:sz w:val="24"/>
        </w:rPr>
        <w:t xml:space="preserve"> </w:t>
      </w:r>
      <w:r>
        <w:rPr>
          <w:sz w:val="24"/>
        </w:rPr>
        <w:t>legales.</w:t>
      </w:r>
    </w:p>
    <w:p w14:paraId="09B7CAAC" w14:textId="47B888B8" w:rsidR="003F3F4D" w:rsidRPr="003F3F4D" w:rsidRDefault="00AE7BB1" w:rsidP="003F3F4D">
      <w:pPr>
        <w:pStyle w:val="Prrafodelista"/>
        <w:numPr>
          <w:ilvl w:val="0"/>
          <w:numId w:val="1"/>
        </w:numPr>
        <w:tabs>
          <w:tab w:val="left" w:pos="1142"/>
        </w:tabs>
        <w:spacing w:before="0"/>
        <w:ind w:left="1141" w:right="907"/>
        <w:jc w:val="left"/>
        <w:rPr>
          <w:sz w:val="24"/>
        </w:rPr>
      </w:pPr>
      <w:r>
        <w:rPr>
          <w:sz w:val="24"/>
        </w:rPr>
        <w:t>Acreditación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domicilio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8"/>
          <w:sz w:val="24"/>
        </w:rPr>
        <w:t xml:space="preserve"> </w:t>
      </w:r>
      <w:r>
        <w:rPr>
          <w:sz w:val="24"/>
        </w:rPr>
        <w:t>unidad</w:t>
      </w:r>
      <w:r>
        <w:rPr>
          <w:spacing w:val="15"/>
          <w:sz w:val="24"/>
        </w:rPr>
        <w:t xml:space="preserve"> </w:t>
      </w:r>
      <w:r>
        <w:rPr>
          <w:sz w:val="24"/>
        </w:rPr>
        <w:t>familiar,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caso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encontrarse</w:t>
      </w:r>
      <w:r>
        <w:rPr>
          <w:spacing w:val="17"/>
          <w:sz w:val="24"/>
        </w:rPr>
        <w:t xml:space="preserve"> </w:t>
      </w:r>
      <w:r w:rsidR="00B91F6A">
        <w:rPr>
          <w:sz w:val="24"/>
        </w:rPr>
        <w:t>en</w:t>
      </w:r>
      <w:r w:rsidR="00B91F6A">
        <w:rPr>
          <w:spacing w:val="-63"/>
          <w:sz w:val="24"/>
        </w:rPr>
        <w:t xml:space="preserve"> </w:t>
      </w:r>
      <w:r w:rsidR="00B91F6A">
        <w:rPr>
          <w:sz w:val="24"/>
        </w:rPr>
        <w:t>Albelda de Iregua.</w:t>
      </w:r>
    </w:p>
    <w:p w14:paraId="7FEB7F31" w14:textId="0A2B0DAB" w:rsidR="003F3F4D" w:rsidRDefault="003F3F4D">
      <w:pPr>
        <w:pStyle w:val="Prrafodelista"/>
        <w:numPr>
          <w:ilvl w:val="0"/>
          <w:numId w:val="1"/>
        </w:numPr>
        <w:tabs>
          <w:tab w:val="left" w:pos="1142"/>
        </w:tabs>
        <w:spacing w:before="0"/>
        <w:ind w:left="1141" w:right="907"/>
        <w:jc w:val="left"/>
        <w:rPr>
          <w:sz w:val="24"/>
        </w:rPr>
      </w:pPr>
      <w:r>
        <w:rPr>
          <w:sz w:val="24"/>
        </w:rPr>
        <w:t>Justificante de ingreso bancario por 1 º matricula 60€</w:t>
      </w:r>
    </w:p>
    <w:p w14:paraId="04B17DE2" w14:textId="77777777" w:rsidR="003F3F4D" w:rsidRPr="003F3F4D" w:rsidRDefault="003F3F4D" w:rsidP="003F3F4D">
      <w:pPr>
        <w:pStyle w:val="Prrafodelista"/>
        <w:ind w:left="1142" w:firstLine="0"/>
        <w:rPr>
          <w:rFonts w:ascii="Times New Roman" w:eastAsia="Times New Roman" w:hAnsi="Times New Roman" w:cs="Times New Roman"/>
          <w:sz w:val="18"/>
          <w:szCs w:val="18"/>
        </w:rPr>
      </w:pPr>
      <w:r w:rsidRPr="003F3F4D">
        <w:rPr>
          <w:sz w:val="18"/>
          <w:szCs w:val="18"/>
        </w:rPr>
        <w:t>IBERCAJA ES16-2085-5657-08-03-00608485</w:t>
      </w:r>
    </w:p>
    <w:p w14:paraId="28370B5D" w14:textId="77777777" w:rsidR="003F3F4D" w:rsidRPr="003F3F4D" w:rsidRDefault="003F3F4D" w:rsidP="003F3F4D">
      <w:pPr>
        <w:pStyle w:val="Prrafodelista"/>
        <w:ind w:left="1142" w:firstLine="0"/>
        <w:rPr>
          <w:sz w:val="18"/>
          <w:szCs w:val="18"/>
        </w:rPr>
      </w:pPr>
      <w:r w:rsidRPr="003F3F4D">
        <w:rPr>
          <w:sz w:val="18"/>
          <w:szCs w:val="18"/>
        </w:rPr>
        <w:t>CAIXABANK ES43-2100-1947-11-13-00197002</w:t>
      </w:r>
    </w:p>
    <w:p w14:paraId="1DA5F3D4" w14:textId="62BBB477" w:rsidR="003F3F4D" w:rsidRPr="003F3F4D" w:rsidRDefault="003F3F4D" w:rsidP="003F3F4D">
      <w:pPr>
        <w:pStyle w:val="Prrafodelista"/>
        <w:ind w:left="1142" w:firstLine="0"/>
        <w:rPr>
          <w:sz w:val="18"/>
          <w:szCs w:val="18"/>
        </w:rPr>
      </w:pPr>
      <w:r w:rsidRPr="003F3F4D">
        <w:rPr>
          <w:sz w:val="18"/>
          <w:szCs w:val="18"/>
        </w:rPr>
        <w:t>SANTANDER ES40-0030-8102-40-03-75100273</w:t>
      </w:r>
    </w:p>
    <w:p w14:paraId="30B7FE5D" w14:textId="77777777" w:rsidR="003F3F4D" w:rsidRDefault="003F3F4D" w:rsidP="003F3F4D">
      <w:pPr>
        <w:pStyle w:val="Prrafodelista"/>
        <w:tabs>
          <w:tab w:val="left" w:pos="1142"/>
        </w:tabs>
        <w:spacing w:before="0"/>
        <w:ind w:right="907" w:firstLine="0"/>
        <w:jc w:val="left"/>
        <w:rPr>
          <w:sz w:val="24"/>
        </w:rPr>
      </w:pPr>
    </w:p>
    <w:p w14:paraId="3AE74FE6" w14:textId="77777777" w:rsidR="00BA02F7" w:rsidRDefault="00BA02F7">
      <w:pPr>
        <w:pStyle w:val="Textoindependiente"/>
        <w:spacing w:before="9"/>
        <w:ind w:left="0"/>
        <w:jc w:val="left"/>
        <w:rPr>
          <w:sz w:val="23"/>
        </w:rPr>
      </w:pPr>
    </w:p>
    <w:p w14:paraId="56F10A9D" w14:textId="77777777" w:rsidR="00BA02F7" w:rsidRDefault="00AE7BB1">
      <w:pPr>
        <w:pStyle w:val="Ttulo1"/>
        <w:spacing w:before="1"/>
        <w:rPr>
          <w:u w:val="none"/>
        </w:rPr>
      </w:pPr>
      <w:r>
        <w:rPr>
          <w:u w:val="none"/>
        </w:rPr>
        <w:t>DOCUMENTACION</w:t>
      </w:r>
      <w:r>
        <w:rPr>
          <w:spacing w:val="-5"/>
          <w:u w:val="none"/>
        </w:rPr>
        <w:t xml:space="preserve"> </w:t>
      </w:r>
      <w:r>
        <w:rPr>
          <w:u w:val="none"/>
        </w:rPr>
        <w:t>ESPECÍFICA:</w:t>
      </w:r>
    </w:p>
    <w:p w14:paraId="7830FDA0" w14:textId="77777777" w:rsidR="00BA02F7" w:rsidRDefault="00BA02F7">
      <w:pPr>
        <w:pStyle w:val="Textoindependiente"/>
        <w:ind w:left="0"/>
        <w:jc w:val="left"/>
        <w:rPr>
          <w:rFonts w:ascii="Arial"/>
          <w:b/>
        </w:rPr>
      </w:pPr>
    </w:p>
    <w:p w14:paraId="0A7EE61A" w14:textId="77777777" w:rsidR="00BA02F7" w:rsidRDefault="00AE7BB1">
      <w:pPr>
        <w:pStyle w:val="Textoindependiente"/>
        <w:jc w:val="left"/>
      </w:pPr>
      <w:r>
        <w:rPr>
          <w:u w:val="single"/>
        </w:rPr>
        <w:t>A.-</w:t>
      </w:r>
      <w:r>
        <w:rPr>
          <w:spacing w:val="-3"/>
          <w:u w:val="single"/>
        </w:rPr>
        <w:t xml:space="preserve"> </w:t>
      </w:r>
      <w:r>
        <w:rPr>
          <w:u w:val="single"/>
        </w:rPr>
        <w:t>SITUACION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FAMILIAR:</w:t>
      </w:r>
    </w:p>
    <w:p w14:paraId="414E3A67" w14:textId="77777777" w:rsidR="00BA02F7" w:rsidRDefault="00BA02F7">
      <w:pPr>
        <w:pStyle w:val="Textoindependiente"/>
        <w:spacing w:before="1"/>
        <w:ind w:left="0"/>
        <w:jc w:val="left"/>
      </w:pPr>
    </w:p>
    <w:p w14:paraId="71235BC7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103" w:line="237" w:lineRule="auto"/>
        <w:ind w:left="1141" w:right="903"/>
        <w:rPr>
          <w:sz w:val="24"/>
        </w:rPr>
      </w:pPr>
      <w:r w:rsidRPr="00AE7BB1">
        <w:rPr>
          <w:b/>
          <w:bCs/>
          <w:sz w:val="24"/>
        </w:rPr>
        <w:t>Fotocopia</w:t>
      </w:r>
      <w:r w:rsidRPr="00AE7BB1">
        <w:rPr>
          <w:b/>
          <w:bCs/>
          <w:spacing w:val="1"/>
          <w:sz w:val="24"/>
        </w:rPr>
        <w:t xml:space="preserve"> </w:t>
      </w:r>
      <w:r w:rsidRPr="00AE7BB1">
        <w:rPr>
          <w:b/>
          <w:bCs/>
          <w:sz w:val="24"/>
        </w:rPr>
        <w:t>del</w:t>
      </w:r>
      <w:r w:rsidRPr="00AE7BB1">
        <w:rPr>
          <w:b/>
          <w:bCs/>
          <w:spacing w:val="1"/>
          <w:sz w:val="24"/>
        </w:rPr>
        <w:t xml:space="preserve"> </w:t>
      </w:r>
      <w:r w:rsidRPr="00AE7BB1">
        <w:rPr>
          <w:b/>
          <w:bCs/>
          <w:sz w:val="24"/>
        </w:rPr>
        <w:t>Libro</w:t>
      </w:r>
      <w:r w:rsidRPr="00AE7BB1">
        <w:rPr>
          <w:b/>
          <w:bCs/>
          <w:spacing w:val="1"/>
          <w:sz w:val="24"/>
        </w:rPr>
        <w:t xml:space="preserve"> </w:t>
      </w:r>
      <w:r w:rsidRPr="00AE7BB1">
        <w:rPr>
          <w:b/>
          <w:bCs/>
          <w:sz w:val="24"/>
        </w:rPr>
        <w:t>de</w:t>
      </w:r>
      <w:r w:rsidRPr="00AE7BB1">
        <w:rPr>
          <w:b/>
          <w:bCs/>
          <w:spacing w:val="1"/>
          <w:sz w:val="24"/>
        </w:rPr>
        <w:t xml:space="preserve"> </w:t>
      </w:r>
      <w:r w:rsidRPr="00AE7BB1">
        <w:rPr>
          <w:b/>
          <w:bCs/>
          <w:sz w:val="24"/>
        </w:rPr>
        <w:t>Familia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similar</w:t>
      </w:r>
      <w:r>
        <w:rPr>
          <w:spacing w:val="1"/>
          <w:sz w:val="24"/>
        </w:rPr>
        <w:t xml:space="preserve"> </w:t>
      </w:r>
      <w:r>
        <w:rPr>
          <w:sz w:val="24"/>
        </w:rPr>
        <w:t>completo,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acreditar,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otras circunstancias,</w:t>
      </w:r>
      <w:r>
        <w:rPr>
          <w:spacing w:val="1"/>
          <w:sz w:val="24"/>
        </w:rPr>
        <w:t xml:space="preserve"> </w:t>
      </w:r>
      <w:r>
        <w:rPr>
          <w:sz w:val="24"/>
        </w:rPr>
        <w:t>la fecha</w:t>
      </w:r>
      <w:r>
        <w:rPr>
          <w:spacing w:val="1"/>
          <w:sz w:val="24"/>
        </w:rPr>
        <w:t xml:space="preserve"> </w:t>
      </w:r>
      <w:r>
        <w:rPr>
          <w:sz w:val="24"/>
        </w:rPr>
        <w:t>de nacimiento del alumno/a</w:t>
      </w:r>
      <w:r>
        <w:rPr>
          <w:spacing w:val="66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para determinar</w:t>
      </w:r>
      <w:r>
        <w:rPr>
          <w:spacing w:val="-4"/>
          <w:sz w:val="24"/>
        </w:rPr>
        <w:t xml:space="preserve"> </w:t>
      </w:r>
      <w:r>
        <w:rPr>
          <w:sz w:val="24"/>
        </w:rPr>
        <w:t>el 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miembros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unidad</w:t>
      </w:r>
      <w:r>
        <w:rPr>
          <w:spacing w:val="-2"/>
          <w:sz w:val="24"/>
        </w:rPr>
        <w:t xml:space="preserve"> </w:t>
      </w:r>
      <w:r>
        <w:rPr>
          <w:sz w:val="24"/>
        </w:rPr>
        <w:t>familiar.</w:t>
      </w:r>
    </w:p>
    <w:p w14:paraId="7484E3BE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103"/>
        <w:ind w:left="1141" w:right="904"/>
        <w:rPr>
          <w:sz w:val="24"/>
        </w:rPr>
      </w:pPr>
      <w:r>
        <w:rPr>
          <w:sz w:val="24"/>
        </w:rPr>
        <w:t>Fotocopia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familia</w:t>
      </w:r>
      <w:r>
        <w:rPr>
          <w:spacing w:val="1"/>
          <w:sz w:val="24"/>
        </w:rPr>
        <w:t xml:space="preserve"> </w:t>
      </w:r>
      <w:r>
        <w:rPr>
          <w:sz w:val="24"/>
        </w:rPr>
        <w:t>numerosa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Consejería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Sociales u</w:t>
      </w:r>
      <w:r>
        <w:rPr>
          <w:spacing w:val="-1"/>
          <w:sz w:val="24"/>
        </w:rPr>
        <w:t xml:space="preserve"> </w:t>
      </w:r>
      <w:r>
        <w:rPr>
          <w:sz w:val="24"/>
        </w:rPr>
        <w:t>otro organismo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competente.</w:t>
      </w:r>
    </w:p>
    <w:p w14:paraId="2921D301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97"/>
        <w:ind w:left="1141" w:right="897"/>
        <w:rPr>
          <w:sz w:val="24"/>
        </w:rPr>
      </w:pP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acredite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grado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padres o hermanos del alumno/a, de los tutores o en su caso del alumno/a,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Consejería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3"/>
          <w:sz w:val="24"/>
        </w:rPr>
        <w:t xml:space="preserve"> </w:t>
      </w:r>
      <w:r>
        <w:rPr>
          <w:sz w:val="24"/>
        </w:rPr>
        <w:t>Sociales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otro</w:t>
      </w:r>
      <w:r>
        <w:rPr>
          <w:spacing w:val="-2"/>
          <w:sz w:val="24"/>
        </w:rPr>
        <w:t xml:space="preserve"> </w:t>
      </w:r>
      <w:r>
        <w:rPr>
          <w:sz w:val="24"/>
        </w:rPr>
        <w:t>organismo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competente.</w:t>
      </w:r>
    </w:p>
    <w:p w14:paraId="11A8A542" w14:textId="77777777" w:rsidR="00BA02F7" w:rsidRDefault="00BA02F7">
      <w:pPr>
        <w:pStyle w:val="Textoindependiente"/>
        <w:spacing w:before="10"/>
        <w:ind w:left="0"/>
        <w:jc w:val="left"/>
        <w:rPr>
          <w:sz w:val="23"/>
        </w:rPr>
      </w:pPr>
    </w:p>
    <w:p w14:paraId="0DD88AEE" w14:textId="77777777" w:rsidR="00BA02F7" w:rsidRDefault="00AE7BB1">
      <w:pPr>
        <w:pStyle w:val="Textoindependiente"/>
        <w:jc w:val="left"/>
      </w:pPr>
      <w:r>
        <w:rPr>
          <w:u w:val="single"/>
        </w:rPr>
        <w:t>B.-</w:t>
      </w:r>
      <w:r>
        <w:rPr>
          <w:spacing w:val="-3"/>
          <w:u w:val="single"/>
        </w:rPr>
        <w:t xml:space="preserve"> </w:t>
      </w:r>
      <w:r>
        <w:rPr>
          <w:u w:val="single"/>
        </w:rPr>
        <w:t>SITUACION</w:t>
      </w:r>
      <w:r>
        <w:rPr>
          <w:spacing w:val="-1"/>
          <w:u w:val="single"/>
        </w:rPr>
        <w:t xml:space="preserve"> </w:t>
      </w:r>
      <w:r>
        <w:rPr>
          <w:u w:val="single"/>
        </w:rPr>
        <w:t>ECONOMICA:</w:t>
      </w:r>
    </w:p>
    <w:p w14:paraId="4756778B" w14:textId="77777777" w:rsidR="00BA02F7" w:rsidRDefault="00BA02F7">
      <w:pPr>
        <w:pStyle w:val="Textoindependiente"/>
        <w:spacing w:before="1"/>
        <w:ind w:left="0"/>
        <w:jc w:val="left"/>
      </w:pPr>
    </w:p>
    <w:p w14:paraId="5B34FA58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103" w:line="237" w:lineRule="auto"/>
        <w:ind w:left="1141"/>
        <w:rPr>
          <w:sz w:val="24"/>
        </w:rPr>
      </w:pPr>
      <w:r>
        <w:rPr>
          <w:sz w:val="24"/>
        </w:rPr>
        <w:t>En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solicitud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admisión</w:t>
      </w:r>
      <w:r>
        <w:rPr>
          <w:spacing w:val="50"/>
          <w:sz w:val="24"/>
        </w:rPr>
        <w:t xml:space="preserve"> </w:t>
      </w:r>
      <w:r>
        <w:rPr>
          <w:sz w:val="24"/>
        </w:rPr>
        <w:t>se</w:t>
      </w:r>
      <w:r>
        <w:rPr>
          <w:spacing w:val="49"/>
          <w:sz w:val="24"/>
        </w:rPr>
        <w:t xml:space="preserve"> </w:t>
      </w:r>
      <w:r>
        <w:rPr>
          <w:sz w:val="24"/>
        </w:rPr>
        <w:t>hará</w:t>
      </w:r>
      <w:r>
        <w:rPr>
          <w:spacing w:val="50"/>
          <w:sz w:val="24"/>
        </w:rPr>
        <w:t xml:space="preserve"> </w:t>
      </w:r>
      <w:r>
        <w:rPr>
          <w:sz w:val="24"/>
        </w:rPr>
        <w:t>constar</w:t>
      </w:r>
      <w:r>
        <w:rPr>
          <w:spacing w:val="49"/>
          <w:sz w:val="24"/>
        </w:rPr>
        <w:t xml:space="preserve"> </w:t>
      </w:r>
      <w:r>
        <w:rPr>
          <w:sz w:val="24"/>
        </w:rPr>
        <w:t>el</w:t>
      </w:r>
      <w:r>
        <w:rPr>
          <w:spacing w:val="49"/>
          <w:sz w:val="24"/>
        </w:rPr>
        <w:t xml:space="preserve"> </w:t>
      </w:r>
      <w:r>
        <w:rPr>
          <w:sz w:val="24"/>
        </w:rPr>
        <w:t>nombre,</w:t>
      </w:r>
      <w:r>
        <w:rPr>
          <w:spacing w:val="49"/>
          <w:sz w:val="24"/>
        </w:rPr>
        <w:t xml:space="preserve"> </w:t>
      </w:r>
      <w:r>
        <w:rPr>
          <w:sz w:val="24"/>
        </w:rPr>
        <w:t>apellidos</w:t>
      </w:r>
      <w:r>
        <w:rPr>
          <w:spacing w:val="50"/>
          <w:sz w:val="24"/>
        </w:rPr>
        <w:t xml:space="preserve"> </w:t>
      </w:r>
      <w:r>
        <w:rPr>
          <w:sz w:val="24"/>
        </w:rPr>
        <w:t>y</w:t>
      </w:r>
      <w:r>
        <w:rPr>
          <w:spacing w:val="50"/>
          <w:sz w:val="24"/>
        </w:rPr>
        <w:t xml:space="preserve"> </w:t>
      </w:r>
      <w:r>
        <w:rPr>
          <w:sz w:val="24"/>
        </w:rPr>
        <w:t>NIF</w:t>
      </w:r>
      <w:r>
        <w:rPr>
          <w:spacing w:val="48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padre y de la madre o, en su caso, tutores legales del solicitante, así como el</w:t>
      </w:r>
      <w:r>
        <w:rPr>
          <w:spacing w:val="1"/>
          <w:sz w:val="24"/>
        </w:rPr>
        <w:t xml:space="preserve"> </w:t>
      </w:r>
      <w:r>
        <w:rPr>
          <w:sz w:val="24"/>
        </w:rPr>
        <w:t>número de personas que componen la unidad familiar o unidad de convivencia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actualidad.</w:t>
      </w:r>
    </w:p>
    <w:p w14:paraId="1A74DC8F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107"/>
        <w:ind w:left="1141" w:right="898"/>
        <w:rPr>
          <w:sz w:val="24"/>
        </w:rPr>
      </w:pPr>
      <w:r>
        <w:rPr>
          <w:sz w:val="24"/>
        </w:rPr>
        <w:t>Formaran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unidad familiar los cónyuges no</w:t>
      </w:r>
      <w:r>
        <w:rPr>
          <w:spacing w:val="66"/>
          <w:sz w:val="24"/>
        </w:rPr>
        <w:t xml:space="preserve"> </w:t>
      </w:r>
      <w:r>
        <w:rPr>
          <w:sz w:val="24"/>
        </w:rPr>
        <w:t>separados legalmente,</w:t>
      </w:r>
      <w:r>
        <w:rPr>
          <w:spacing w:val="-64"/>
          <w:sz w:val="24"/>
        </w:rPr>
        <w:t xml:space="preserve"> </w:t>
      </w:r>
      <w:r>
        <w:rPr>
          <w:sz w:val="24"/>
        </w:rPr>
        <w:t>los hijos menores (salvo aquellos que vivan independientemente de ellos), y los</w:t>
      </w:r>
      <w:r>
        <w:rPr>
          <w:spacing w:val="-64"/>
          <w:sz w:val="24"/>
        </w:rPr>
        <w:t xml:space="preserve"> </w:t>
      </w:r>
      <w:r>
        <w:rPr>
          <w:sz w:val="24"/>
        </w:rPr>
        <w:t>hijos mayores de edad incapacitados judicialmente, sujetos a la patria potestad</w:t>
      </w:r>
      <w:r>
        <w:rPr>
          <w:spacing w:val="-64"/>
          <w:sz w:val="24"/>
        </w:rPr>
        <w:t xml:space="preserve"> </w:t>
      </w:r>
      <w:r>
        <w:rPr>
          <w:sz w:val="24"/>
        </w:rPr>
        <w:t>prorrogada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rehabilitada.</w:t>
      </w:r>
    </w:p>
    <w:p w14:paraId="103E2495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line="237" w:lineRule="auto"/>
        <w:ind w:left="1141" w:right="899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vinculo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matrimonial,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entenderá</w:t>
      </w:r>
      <w:r>
        <w:rPr>
          <w:spacing w:val="1"/>
          <w:sz w:val="24"/>
        </w:rPr>
        <w:t xml:space="preserve"> </w:t>
      </w:r>
      <w:r>
        <w:rPr>
          <w:sz w:val="24"/>
        </w:rPr>
        <w:t>constituida por el padre, la madre y todos los hijos que convivan</w:t>
      </w:r>
      <w:r>
        <w:rPr>
          <w:spacing w:val="66"/>
          <w:sz w:val="24"/>
        </w:rPr>
        <w:t xml:space="preserve"> </w:t>
      </w:r>
      <w:r>
        <w:rPr>
          <w:sz w:val="24"/>
        </w:rPr>
        <w:t>con ellos y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reúnan los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apartado anterior.</w:t>
      </w:r>
    </w:p>
    <w:p w14:paraId="3B0E184F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105" w:line="237" w:lineRule="auto"/>
        <w:ind w:left="1141" w:right="899"/>
        <w:rPr>
          <w:sz w:val="24"/>
        </w:rPr>
      </w:pPr>
      <w:r>
        <w:rPr>
          <w:sz w:val="24"/>
        </w:rPr>
        <w:t>En caso de separación o divorcio, se acreditará de la siguiente manera: en la</w:t>
      </w:r>
      <w:r>
        <w:rPr>
          <w:spacing w:val="1"/>
          <w:sz w:val="24"/>
        </w:rPr>
        <w:t xml:space="preserve"> </w:t>
      </w:r>
      <w:r>
        <w:rPr>
          <w:sz w:val="24"/>
        </w:rPr>
        <w:t>separación de hecho se deberá presentar documento notarial o justificación de</w:t>
      </w:r>
      <w:r>
        <w:rPr>
          <w:spacing w:val="1"/>
          <w:sz w:val="24"/>
        </w:rPr>
        <w:t xml:space="preserve"> </w:t>
      </w:r>
      <w:r>
        <w:rPr>
          <w:sz w:val="24"/>
        </w:rPr>
        <w:t>interposición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demanda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separación</w:t>
      </w:r>
      <w:r>
        <w:rPr>
          <w:spacing w:val="65"/>
          <w:sz w:val="24"/>
        </w:rPr>
        <w:t xml:space="preserve"> </w:t>
      </w:r>
      <w:r>
        <w:rPr>
          <w:sz w:val="24"/>
        </w:rPr>
        <w:t>u</w:t>
      </w:r>
      <w:r>
        <w:rPr>
          <w:spacing w:val="63"/>
          <w:sz w:val="24"/>
        </w:rPr>
        <w:t xml:space="preserve"> </w:t>
      </w:r>
      <w:r>
        <w:rPr>
          <w:sz w:val="24"/>
        </w:rPr>
        <w:t>otros</w:t>
      </w:r>
      <w:r>
        <w:rPr>
          <w:spacing w:val="59"/>
          <w:sz w:val="24"/>
        </w:rPr>
        <w:t xml:space="preserve"> </w:t>
      </w:r>
      <w:r>
        <w:rPr>
          <w:sz w:val="24"/>
        </w:rPr>
        <w:t>documentos</w:t>
      </w:r>
      <w:r>
        <w:rPr>
          <w:spacing w:val="60"/>
          <w:sz w:val="24"/>
        </w:rPr>
        <w:t xml:space="preserve"> </w:t>
      </w:r>
      <w:r>
        <w:rPr>
          <w:sz w:val="24"/>
        </w:rPr>
        <w:t>oficiales</w:t>
      </w:r>
      <w:r>
        <w:rPr>
          <w:spacing w:val="62"/>
          <w:sz w:val="24"/>
        </w:rPr>
        <w:t xml:space="preserve"> </w:t>
      </w:r>
      <w:r>
        <w:rPr>
          <w:sz w:val="24"/>
        </w:rPr>
        <w:t>que</w:t>
      </w:r>
    </w:p>
    <w:p w14:paraId="26C760AC" w14:textId="77777777" w:rsidR="00BA02F7" w:rsidRDefault="00BA02F7">
      <w:pPr>
        <w:spacing w:line="237" w:lineRule="auto"/>
        <w:jc w:val="both"/>
        <w:rPr>
          <w:sz w:val="24"/>
        </w:rPr>
        <w:sectPr w:rsidR="00BA02F7">
          <w:type w:val="continuous"/>
          <w:pgSz w:w="12240" w:h="15840"/>
          <w:pgMar w:top="280" w:right="800" w:bottom="280" w:left="920" w:header="720" w:footer="720" w:gutter="0"/>
          <w:cols w:space="720"/>
        </w:sectPr>
      </w:pPr>
    </w:p>
    <w:p w14:paraId="49D47562" w14:textId="77777777" w:rsidR="00BA02F7" w:rsidRDefault="00AE7BB1">
      <w:pPr>
        <w:pStyle w:val="Textoindependiente"/>
        <w:spacing w:before="79"/>
        <w:ind w:right="905"/>
      </w:pPr>
      <w:r>
        <w:lastRenderedPageBreak/>
        <w:t>avalen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situación.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separación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divorcio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la sentencia</w:t>
      </w:r>
      <w:r>
        <w:rPr>
          <w:spacing w:val="-1"/>
        </w:rPr>
        <w:t xml:space="preserve"> </w:t>
      </w:r>
      <w:r>
        <w:t>judicial que</w:t>
      </w:r>
      <w:r>
        <w:rPr>
          <w:spacing w:val="-3"/>
        </w:rPr>
        <w:t xml:space="preserve"> </w:t>
      </w:r>
      <w:r>
        <w:t>determine la</w:t>
      </w:r>
      <w:r>
        <w:rPr>
          <w:spacing w:val="-2"/>
        </w:rPr>
        <w:t xml:space="preserve"> </w:t>
      </w:r>
      <w:r>
        <w:t>misma.</w:t>
      </w:r>
    </w:p>
    <w:p w14:paraId="76A814B4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101"/>
        <w:ind w:left="1141"/>
        <w:rPr>
          <w:sz w:val="24"/>
        </w:rPr>
      </w:pPr>
      <w:r>
        <w:rPr>
          <w:sz w:val="24"/>
        </w:rPr>
        <w:t>Para la obtención de los datos necesarios para efectuar el cálculo de la renta</w:t>
      </w:r>
      <w:r>
        <w:rPr>
          <w:spacing w:val="1"/>
          <w:sz w:val="24"/>
        </w:rPr>
        <w:t xml:space="preserve"> </w:t>
      </w:r>
      <w:r>
        <w:rPr>
          <w:sz w:val="24"/>
        </w:rPr>
        <w:t>per cápita de la unidad familiar, los solicitantes presentarán la declaración de la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renta </w:t>
      </w:r>
      <w:r w:rsidRPr="00745E83">
        <w:rPr>
          <w:b/>
          <w:bCs/>
          <w:sz w:val="24"/>
        </w:rPr>
        <w:t>del ejercicio 2.020 (presentada en 2.021)</w:t>
      </w:r>
      <w:r>
        <w:rPr>
          <w:sz w:val="24"/>
        </w:rPr>
        <w:t>, o en su defecto, la 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 ingresos expedido por la Agencia Tributaria. Si no se aporta 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válida</w:t>
      </w:r>
      <w:r>
        <w:rPr>
          <w:spacing w:val="-1"/>
          <w:sz w:val="24"/>
        </w:rPr>
        <w:t xml:space="preserve"> </w:t>
      </w:r>
      <w:r>
        <w:rPr>
          <w:sz w:val="24"/>
        </w:rPr>
        <w:t>no podrá</w:t>
      </w:r>
      <w:r>
        <w:rPr>
          <w:spacing w:val="-2"/>
          <w:sz w:val="24"/>
        </w:rPr>
        <w:t xml:space="preserve"> </w:t>
      </w:r>
      <w:r>
        <w:rPr>
          <w:sz w:val="24"/>
        </w:rPr>
        <w:t>adjudicarse</w:t>
      </w:r>
      <w:r>
        <w:rPr>
          <w:spacing w:val="-1"/>
          <w:sz w:val="24"/>
        </w:rPr>
        <w:t xml:space="preserve"> </w:t>
      </w:r>
      <w:r>
        <w:rPr>
          <w:sz w:val="24"/>
        </w:rPr>
        <w:t>puntuación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apartado.</w:t>
      </w:r>
    </w:p>
    <w:p w14:paraId="292F3102" w14:textId="77777777" w:rsidR="00BA02F7" w:rsidRDefault="00BA02F7">
      <w:pPr>
        <w:pStyle w:val="Textoindependiente"/>
        <w:spacing w:before="10"/>
        <w:ind w:left="0"/>
        <w:jc w:val="left"/>
        <w:rPr>
          <w:sz w:val="23"/>
        </w:rPr>
      </w:pPr>
    </w:p>
    <w:p w14:paraId="1277D7B2" w14:textId="77777777" w:rsidR="00BA02F7" w:rsidRDefault="00AE7BB1">
      <w:pPr>
        <w:pStyle w:val="Textoindependiente"/>
      </w:pPr>
      <w:r>
        <w:rPr>
          <w:u w:val="single"/>
        </w:rPr>
        <w:t>C.-</w:t>
      </w:r>
      <w:r>
        <w:rPr>
          <w:spacing w:val="-3"/>
          <w:u w:val="single"/>
        </w:rPr>
        <w:t xml:space="preserve"> </w:t>
      </w:r>
      <w:r>
        <w:rPr>
          <w:u w:val="single"/>
        </w:rPr>
        <w:t>SITUACION</w:t>
      </w:r>
      <w:r>
        <w:rPr>
          <w:spacing w:val="-1"/>
          <w:u w:val="single"/>
        </w:rPr>
        <w:t xml:space="preserve"> </w:t>
      </w:r>
      <w:r>
        <w:rPr>
          <w:u w:val="single"/>
        </w:rPr>
        <w:t>LABORAL DE</w:t>
      </w:r>
      <w:r>
        <w:rPr>
          <w:spacing w:val="-1"/>
          <w:u w:val="single"/>
        </w:rPr>
        <w:t xml:space="preserve"> </w:t>
      </w:r>
      <w:r>
        <w:rPr>
          <w:u w:val="single"/>
        </w:rPr>
        <w:t>LOS</w:t>
      </w:r>
      <w:r>
        <w:rPr>
          <w:spacing w:val="-1"/>
          <w:u w:val="single"/>
        </w:rPr>
        <w:t xml:space="preserve"> </w:t>
      </w:r>
      <w:r>
        <w:rPr>
          <w:u w:val="single"/>
        </w:rPr>
        <w:t>PADRES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TUTORES:</w:t>
      </w:r>
    </w:p>
    <w:p w14:paraId="1A9A8376" w14:textId="77777777" w:rsidR="00BA02F7" w:rsidRDefault="00BA02F7">
      <w:pPr>
        <w:pStyle w:val="Textoindependiente"/>
        <w:spacing w:before="2"/>
        <w:ind w:left="0"/>
        <w:jc w:val="left"/>
      </w:pPr>
    </w:p>
    <w:p w14:paraId="34B1F765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line="237" w:lineRule="auto"/>
        <w:ind w:left="1141" w:right="902"/>
        <w:rPr>
          <w:sz w:val="24"/>
        </w:rPr>
      </w:pPr>
      <w:r>
        <w:rPr>
          <w:sz w:val="24"/>
        </w:rPr>
        <w:t>En situación de excedencia por cuidado de un hijo, la comunicación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excedencia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incorporación</w:t>
      </w:r>
      <w:r>
        <w:rPr>
          <w:spacing w:val="23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trabajo,</w:t>
      </w:r>
      <w:r>
        <w:rPr>
          <w:spacing w:val="22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deberá</w:t>
      </w:r>
      <w:r>
        <w:rPr>
          <w:spacing w:val="23"/>
          <w:sz w:val="24"/>
        </w:rPr>
        <w:t xml:space="preserve"> </w:t>
      </w:r>
      <w:r>
        <w:rPr>
          <w:sz w:val="24"/>
        </w:rPr>
        <w:t>ser</w:t>
      </w:r>
      <w:r>
        <w:rPr>
          <w:spacing w:val="21"/>
          <w:sz w:val="24"/>
        </w:rPr>
        <w:t xml:space="preserve"> </w:t>
      </w:r>
      <w:r>
        <w:rPr>
          <w:sz w:val="24"/>
        </w:rPr>
        <w:t>posterior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finalización</w:t>
      </w:r>
      <w:r>
        <w:rPr>
          <w:spacing w:val="24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mes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inicio</w:t>
      </w:r>
      <w:r>
        <w:rPr>
          <w:spacing w:val="-2"/>
          <w:sz w:val="24"/>
        </w:rPr>
        <w:t xml:space="preserve"> </w:t>
      </w:r>
      <w:r>
        <w:rPr>
          <w:sz w:val="24"/>
        </w:rPr>
        <w:t>del curso</w:t>
      </w:r>
      <w:r>
        <w:rPr>
          <w:spacing w:val="-3"/>
          <w:sz w:val="24"/>
        </w:rPr>
        <w:t xml:space="preserve"> </w:t>
      </w:r>
      <w:r>
        <w:rPr>
          <w:sz w:val="24"/>
        </w:rPr>
        <w:t>escolar.</w:t>
      </w:r>
    </w:p>
    <w:p w14:paraId="2A6CBA01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109" w:line="237" w:lineRule="auto"/>
        <w:ind w:left="1141" w:right="906"/>
        <w:rPr>
          <w:sz w:val="24"/>
        </w:rPr>
      </w:pPr>
      <w:r>
        <w:rPr>
          <w:sz w:val="24"/>
        </w:rPr>
        <w:t>Actividad laboral por cuenta ajena: Última nómina y certificado de empresa</w:t>
      </w:r>
      <w:r>
        <w:rPr>
          <w:spacing w:val="1"/>
          <w:sz w:val="24"/>
        </w:rPr>
        <w:t xml:space="preserve"> </w:t>
      </w:r>
      <w:r>
        <w:rPr>
          <w:sz w:val="24"/>
        </w:rPr>
        <w:t>empleadora, con justificación de la jornada laboral de cada uno de los padres o</w:t>
      </w:r>
      <w:r>
        <w:rPr>
          <w:spacing w:val="-64"/>
          <w:sz w:val="24"/>
        </w:rPr>
        <w:t xml:space="preserve"> </w:t>
      </w:r>
      <w:r>
        <w:rPr>
          <w:sz w:val="24"/>
        </w:rPr>
        <w:t>tutores</w:t>
      </w:r>
      <w:r>
        <w:rPr>
          <w:spacing w:val="-1"/>
          <w:sz w:val="24"/>
        </w:rPr>
        <w:t xml:space="preserve"> </w:t>
      </w:r>
      <w:r>
        <w:rPr>
          <w:sz w:val="24"/>
        </w:rPr>
        <w:t>legales.</w:t>
      </w:r>
    </w:p>
    <w:p w14:paraId="282889D0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103"/>
        <w:ind w:left="1141"/>
        <w:rPr>
          <w:sz w:val="24"/>
        </w:rPr>
      </w:pPr>
      <w:r>
        <w:rPr>
          <w:sz w:val="24"/>
        </w:rPr>
        <w:t>ERTE: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acreditativa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trabajador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encuentra en expediente de regulación temporal de empleo. Se considerará</w:t>
      </w:r>
      <w:r>
        <w:rPr>
          <w:spacing w:val="1"/>
          <w:sz w:val="24"/>
        </w:rPr>
        <w:t xml:space="preserve"> </w:t>
      </w:r>
      <w:r>
        <w:rPr>
          <w:sz w:val="24"/>
        </w:rPr>
        <w:t>situación</w:t>
      </w:r>
      <w:r>
        <w:rPr>
          <w:spacing w:val="-2"/>
          <w:sz w:val="24"/>
        </w:rPr>
        <w:t xml:space="preserve"> </w:t>
      </w:r>
      <w:r>
        <w:rPr>
          <w:sz w:val="24"/>
        </w:rPr>
        <w:t>laboral activa.</w:t>
      </w:r>
    </w:p>
    <w:p w14:paraId="363BB50C" w14:textId="77777777" w:rsidR="00BA02F7" w:rsidRDefault="00AE7BB1">
      <w:pPr>
        <w:pStyle w:val="Textoindependiente"/>
        <w:spacing w:before="99"/>
        <w:ind w:left="1118"/>
      </w:pPr>
      <w:r>
        <w:t>Justificación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jornada</w:t>
      </w:r>
      <w:r>
        <w:rPr>
          <w:spacing w:val="-2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(parcial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completa)</w:t>
      </w:r>
    </w:p>
    <w:p w14:paraId="2B9D67F3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99"/>
        <w:ind w:left="1141" w:right="901"/>
        <w:rPr>
          <w:sz w:val="24"/>
        </w:rPr>
      </w:pPr>
      <w:r>
        <w:rPr>
          <w:sz w:val="24"/>
        </w:rPr>
        <w:t>Actividad</w:t>
      </w:r>
      <w:r>
        <w:rPr>
          <w:spacing w:val="10"/>
          <w:sz w:val="24"/>
        </w:rPr>
        <w:t xml:space="preserve"> </w:t>
      </w:r>
      <w:r>
        <w:rPr>
          <w:sz w:val="24"/>
        </w:rPr>
        <w:t>laboral</w:t>
      </w:r>
      <w:r>
        <w:rPr>
          <w:spacing w:val="10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cuenta</w:t>
      </w:r>
      <w:r>
        <w:rPr>
          <w:spacing w:val="8"/>
          <w:sz w:val="24"/>
        </w:rPr>
        <w:t xml:space="preserve"> </w:t>
      </w:r>
      <w:r>
        <w:rPr>
          <w:sz w:val="24"/>
        </w:rPr>
        <w:t>propia:</w:t>
      </w:r>
      <w:r>
        <w:rPr>
          <w:spacing w:val="8"/>
          <w:sz w:val="24"/>
        </w:rPr>
        <w:t xml:space="preserve"> </w:t>
      </w:r>
      <w:r>
        <w:rPr>
          <w:sz w:val="24"/>
        </w:rPr>
        <w:t>certificación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alta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Seguridad</w:t>
      </w:r>
      <w:r>
        <w:rPr>
          <w:spacing w:val="11"/>
          <w:sz w:val="24"/>
        </w:rPr>
        <w:t xml:space="preserve"> </w:t>
      </w:r>
      <w:r>
        <w:rPr>
          <w:sz w:val="24"/>
        </w:rPr>
        <w:t>Social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y una declaración responsable del interesado sobre la vigencia de </w:t>
      </w:r>
      <w:proofErr w:type="gramStart"/>
      <w:r>
        <w:rPr>
          <w:sz w:val="24"/>
        </w:rPr>
        <w:t>la misma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indicación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 la jornada laboral.</w:t>
      </w:r>
    </w:p>
    <w:p w14:paraId="50A99FE8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100"/>
        <w:ind w:left="1141" w:right="906"/>
        <w:rPr>
          <w:sz w:val="24"/>
        </w:rPr>
      </w:pPr>
      <w:r>
        <w:rPr>
          <w:sz w:val="24"/>
        </w:rPr>
        <w:t>Las situaciones laborales de los profesionales liberales por cuenta propia se</w:t>
      </w:r>
      <w:r>
        <w:rPr>
          <w:spacing w:val="1"/>
          <w:sz w:val="24"/>
        </w:rPr>
        <w:t xml:space="preserve"> </w:t>
      </w:r>
      <w:r>
        <w:rPr>
          <w:sz w:val="24"/>
        </w:rPr>
        <w:t>justificarán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alta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ejerciente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colegio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 alta en la Mutualidad General que corresponda y 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 del profesional que trabaja por cuenta propia, con indicación de la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-3"/>
          <w:sz w:val="24"/>
        </w:rPr>
        <w:t xml:space="preserve"> </w:t>
      </w:r>
      <w:r>
        <w:rPr>
          <w:sz w:val="24"/>
        </w:rPr>
        <w:t>laboral.</w:t>
      </w:r>
    </w:p>
    <w:p w14:paraId="16685DD4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98"/>
        <w:ind w:left="1141" w:right="903"/>
        <w:rPr>
          <w:sz w:val="24"/>
        </w:rPr>
      </w:pPr>
      <w:r>
        <w:rPr>
          <w:sz w:val="24"/>
        </w:rPr>
        <w:t>La situación sujeta a régimen especial de la Seguridad Social: documento que</w:t>
      </w:r>
      <w:r>
        <w:rPr>
          <w:spacing w:val="1"/>
          <w:sz w:val="24"/>
        </w:rPr>
        <w:t xml:space="preserve"> </w:t>
      </w:r>
      <w:r>
        <w:rPr>
          <w:sz w:val="24"/>
        </w:rPr>
        <w:t>avale el alta en la Seguridad Social del empleado y certificado o declaración</w:t>
      </w:r>
      <w:r>
        <w:rPr>
          <w:spacing w:val="1"/>
          <w:sz w:val="24"/>
        </w:rPr>
        <w:t xml:space="preserve"> </w:t>
      </w:r>
      <w:r>
        <w:rPr>
          <w:sz w:val="24"/>
        </w:rPr>
        <w:t>jurada del empleador o empleadores, con indicación de la jornada laboral y el</w:t>
      </w:r>
      <w:r>
        <w:rPr>
          <w:spacing w:val="1"/>
          <w:sz w:val="24"/>
        </w:rPr>
        <w:t xml:space="preserve"> </w:t>
      </w:r>
      <w:r>
        <w:rPr>
          <w:sz w:val="24"/>
        </w:rPr>
        <w:t>sueldo.</w:t>
      </w:r>
    </w:p>
    <w:p w14:paraId="3CE439A0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line="237" w:lineRule="auto"/>
        <w:ind w:left="1141" w:right="900"/>
        <w:rPr>
          <w:sz w:val="24"/>
        </w:rPr>
      </w:pPr>
      <w:r>
        <w:rPr>
          <w:sz w:val="24"/>
        </w:rPr>
        <w:t>En caso de estar cursando estudios reglados en horario diurno que implique</w:t>
      </w:r>
      <w:r>
        <w:rPr>
          <w:spacing w:val="1"/>
          <w:sz w:val="24"/>
        </w:rPr>
        <w:t xml:space="preserve"> </w:t>
      </w:r>
      <w:r>
        <w:rPr>
          <w:sz w:val="24"/>
        </w:rPr>
        <w:t>dedicación</w:t>
      </w:r>
      <w:r>
        <w:rPr>
          <w:spacing w:val="1"/>
          <w:sz w:val="24"/>
        </w:rPr>
        <w:t xml:space="preserve"> </w:t>
      </w:r>
      <w:r>
        <w:rPr>
          <w:sz w:val="24"/>
        </w:rPr>
        <w:t>preferente:</w:t>
      </w:r>
      <w:r>
        <w:rPr>
          <w:spacing w:val="1"/>
          <w:sz w:val="24"/>
        </w:rPr>
        <w:t xml:space="preserve"> </w:t>
      </w:r>
      <w:r>
        <w:rPr>
          <w:sz w:val="24"/>
        </w:rPr>
        <w:t>justificante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matrícula,</w:t>
      </w:r>
      <w:r>
        <w:rPr>
          <w:spacing w:val="1"/>
          <w:sz w:val="24"/>
        </w:rPr>
        <w:t xml:space="preserve"> </w:t>
      </w:r>
      <w:r>
        <w:rPr>
          <w:sz w:val="24"/>
        </w:rPr>
        <w:t>calendario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horario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curso.</w:t>
      </w:r>
    </w:p>
    <w:p w14:paraId="1A837E07" w14:textId="77777777" w:rsidR="00BA02F7" w:rsidRDefault="00BA02F7">
      <w:pPr>
        <w:pStyle w:val="Textoindependiente"/>
        <w:ind w:left="0"/>
        <w:jc w:val="left"/>
        <w:rPr>
          <w:sz w:val="26"/>
        </w:rPr>
      </w:pPr>
    </w:p>
    <w:p w14:paraId="41869049" w14:textId="77777777" w:rsidR="00BA02F7" w:rsidRDefault="00AE7BB1">
      <w:pPr>
        <w:pStyle w:val="Textoindependiente"/>
        <w:spacing w:before="181"/>
        <w:ind w:left="1050"/>
      </w:pPr>
      <w:r>
        <w:rPr>
          <w:u w:val="single"/>
        </w:rPr>
        <w:t xml:space="preserve"> D.-PROXIMIDAD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DOMICILIO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LUGAR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TRABAJO:</w:t>
      </w:r>
    </w:p>
    <w:p w14:paraId="625A0DC5" w14:textId="77777777" w:rsidR="00BA02F7" w:rsidRDefault="00BA02F7">
      <w:pPr>
        <w:pStyle w:val="Textoindependiente"/>
        <w:ind w:left="0"/>
        <w:jc w:val="left"/>
        <w:rPr>
          <w:sz w:val="20"/>
        </w:rPr>
      </w:pPr>
    </w:p>
    <w:p w14:paraId="33CF22D2" w14:textId="77777777" w:rsidR="00BA02F7" w:rsidRDefault="00BA02F7">
      <w:pPr>
        <w:pStyle w:val="Textoindependiente"/>
        <w:spacing w:before="7"/>
        <w:ind w:left="0"/>
        <w:jc w:val="left"/>
        <w:rPr>
          <w:sz w:val="21"/>
        </w:rPr>
      </w:pPr>
    </w:p>
    <w:p w14:paraId="2C77AD7A" w14:textId="77777777" w:rsidR="00BA02F7" w:rsidRDefault="00AE7BB1">
      <w:pPr>
        <w:pStyle w:val="Prrafodelista"/>
        <w:numPr>
          <w:ilvl w:val="0"/>
          <w:numId w:val="1"/>
        </w:numPr>
        <w:tabs>
          <w:tab w:val="left" w:pos="1142"/>
        </w:tabs>
        <w:spacing w:before="0" w:line="237" w:lineRule="auto"/>
        <w:ind w:left="1141" w:right="906"/>
        <w:rPr>
          <w:sz w:val="24"/>
        </w:rPr>
      </w:pPr>
      <w:r>
        <w:rPr>
          <w:sz w:val="24"/>
        </w:rPr>
        <w:t>Proximidad del domicilio o del lugar de trabajo: Para determinar la puntuación</w:t>
      </w:r>
      <w:r>
        <w:rPr>
          <w:spacing w:val="1"/>
          <w:sz w:val="24"/>
        </w:rPr>
        <w:t xml:space="preserve"> </w:t>
      </w:r>
      <w:r>
        <w:rPr>
          <w:sz w:val="24"/>
        </w:rPr>
        <w:t>por ubicación del domicilio o lugar de trabajo en el mismo municipio en el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encuentra el centro</w:t>
      </w:r>
      <w:r>
        <w:rPr>
          <w:spacing w:val="-4"/>
          <w:sz w:val="24"/>
        </w:rPr>
        <w:t xml:space="preserve"> </w:t>
      </w:r>
      <w:r>
        <w:rPr>
          <w:sz w:val="24"/>
        </w:rPr>
        <w:t>solicitado</w:t>
      </w:r>
      <w:r>
        <w:rPr>
          <w:spacing w:val="-1"/>
          <w:sz w:val="24"/>
        </w:rPr>
        <w:t xml:space="preserve"> </w:t>
      </w:r>
      <w:r>
        <w:rPr>
          <w:sz w:val="24"/>
        </w:rPr>
        <w:t>se tendrá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cuenta:</w:t>
      </w:r>
    </w:p>
    <w:p w14:paraId="0646FD56" w14:textId="77777777" w:rsidR="00BA02F7" w:rsidRDefault="00AE7BB1">
      <w:pPr>
        <w:pStyle w:val="Prrafodelista"/>
        <w:numPr>
          <w:ilvl w:val="1"/>
          <w:numId w:val="1"/>
        </w:numPr>
        <w:tabs>
          <w:tab w:val="left" w:pos="2583"/>
        </w:tabs>
        <w:ind w:right="902"/>
        <w:rPr>
          <w:sz w:val="24"/>
        </w:rPr>
      </w:pPr>
      <w:r>
        <w:rPr>
          <w:sz w:val="24"/>
        </w:rPr>
        <w:t>Certificado</w:t>
      </w:r>
      <w:r>
        <w:rPr>
          <w:spacing w:val="46"/>
          <w:sz w:val="24"/>
        </w:rPr>
        <w:t xml:space="preserve"> </w:t>
      </w:r>
      <w:r>
        <w:rPr>
          <w:sz w:val="24"/>
        </w:rPr>
        <w:t>del</w:t>
      </w:r>
      <w:r>
        <w:rPr>
          <w:spacing w:val="46"/>
          <w:sz w:val="24"/>
        </w:rPr>
        <w:t xml:space="preserve"> </w:t>
      </w:r>
      <w:r>
        <w:rPr>
          <w:sz w:val="24"/>
        </w:rPr>
        <w:t>lugar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trabajo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documento</w:t>
      </w:r>
      <w:r>
        <w:rPr>
          <w:spacing w:val="47"/>
          <w:sz w:val="24"/>
        </w:rPr>
        <w:t xml:space="preserve"> </w:t>
      </w:r>
      <w:r>
        <w:rPr>
          <w:sz w:val="24"/>
        </w:rPr>
        <w:t>equivalente</w:t>
      </w:r>
      <w:r>
        <w:rPr>
          <w:spacing w:val="47"/>
          <w:sz w:val="24"/>
        </w:rPr>
        <w:t xml:space="preserve"> </w:t>
      </w:r>
      <w:r>
        <w:rPr>
          <w:sz w:val="24"/>
        </w:rPr>
        <w:t>en</w:t>
      </w:r>
      <w:r>
        <w:rPr>
          <w:spacing w:val="45"/>
          <w:sz w:val="24"/>
        </w:rPr>
        <w:t xml:space="preserve"> </w:t>
      </w:r>
      <w:r>
        <w:rPr>
          <w:sz w:val="24"/>
        </w:rPr>
        <w:t>el</w:t>
      </w:r>
      <w:r>
        <w:rPr>
          <w:spacing w:val="-6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indique</w:t>
      </w:r>
      <w:r>
        <w:rPr>
          <w:spacing w:val="-2"/>
          <w:sz w:val="24"/>
        </w:rPr>
        <w:t xml:space="preserve"> </w:t>
      </w:r>
      <w:r>
        <w:rPr>
          <w:sz w:val="24"/>
        </w:rPr>
        <w:t>el domicilio laboral.</w:t>
      </w:r>
    </w:p>
    <w:p w14:paraId="6C7181D0" w14:textId="77777777" w:rsidR="00BA02F7" w:rsidRDefault="00BA02F7">
      <w:pPr>
        <w:jc w:val="both"/>
        <w:rPr>
          <w:sz w:val="24"/>
        </w:rPr>
        <w:sectPr w:rsidR="00BA02F7">
          <w:pgSz w:w="12240" w:h="15840"/>
          <w:pgMar w:top="200" w:right="800" w:bottom="280" w:left="920" w:header="720" w:footer="720" w:gutter="0"/>
          <w:cols w:space="720"/>
        </w:sectPr>
      </w:pPr>
    </w:p>
    <w:p w14:paraId="598E03E5" w14:textId="77777777" w:rsidR="00BA02F7" w:rsidRDefault="00AE7BB1">
      <w:pPr>
        <w:pStyle w:val="Prrafodelista"/>
        <w:numPr>
          <w:ilvl w:val="1"/>
          <w:numId w:val="1"/>
        </w:numPr>
        <w:tabs>
          <w:tab w:val="left" w:pos="2583"/>
        </w:tabs>
        <w:spacing w:before="83" w:line="237" w:lineRule="auto"/>
        <w:ind w:right="895"/>
        <w:rPr>
          <w:sz w:val="24"/>
        </w:rPr>
      </w:pPr>
      <w:r>
        <w:rPr>
          <w:sz w:val="24"/>
        </w:rPr>
        <w:lastRenderedPageBreak/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empadronado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comprobación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hará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oficio por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Ayuntamiento.</w:t>
      </w:r>
    </w:p>
    <w:p w14:paraId="3838416F" w14:textId="77777777" w:rsidR="00BA02F7" w:rsidRDefault="00AE7BB1">
      <w:pPr>
        <w:pStyle w:val="Prrafodelista"/>
        <w:numPr>
          <w:ilvl w:val="1"/>
          <w:numId w:val="1"/>
        </w:numPr>
        <w:tabs>
          <w:tab w:val="left" w:pos="2583"/>
        </w:tabs>
        <w:spacing w:before="101"/>
        <w:ind w:right="897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traslado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domicilio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-64"/>
          <w:sz w:val="24"/>
        </w:rPr>
        <w:t xml:space="preserve"> </w:t>
      </w:r>
      <w:r>
        <w:rPr>
          <w:sz w:val="24"/>
        </w:rPr>
        <w:t>valorar cualquier documento acreditativo de entrega o contrato 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nueva</w:t>
      </w:r>
      <w:r>
        <w:rPr>
          <w:spacing w:val="1"/>
          <w:sz w:val="24"/>
        </w:rPr>
        <w:t xml:space="preserve"> </w:t>
      </w:r>
      <w:r>
        <w:rPr>
          <w:sz w:val="24"/>
        </w:rPr>
        <w:t>vivienda,</w:t>
      </w:r>
      <w:r>
        <w:rPr>
          <w:spacing w:val="1"/>
          <w:sz w:val="24"/>
        </w:rPr>
        <w:t xml:space="preserve"> </w:t>
      </w:r>
      <w:r>
        <w:rPr>
          <w:sz w:val="24"/>
        </w:rPr>
        <w:t>condicionado,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caso,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momento de formalización de matrícula se acompañe 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empadronamiento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que</w:t>
      </w:r>
      <w:r>
        <w:rPr>
          <w:spacing w:val="-3"/>
          <w:sz w:val="24"/>
        </w:rPr>
        <w:t xml:space="preserve"> </w:t>
      </w:r>
      <w:r>
        <w:rPr>
          <w:sz w:val="24"/>
        </w:rPr>
        <w:t>conste la</w:t>
      </w:r>
      <w:r>
        <w:rPr>
          <w:spacing w:val="-2"/>
          <w:sz w:val="24"/>
        </w:rPr>
        <w:t xml:space="preserve"> </w:t>
      </w:r>
      <w:r>
        <w:rPr>
          <w:sz w:val="24"/>
        </w:rPr>
        <w:t>nueva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dirección.</w:t>
      </w:r>
    </w:p>
    <w:p w14:paraId="6132FF9C" w14:textId="77777777" w:rsidR="00BA02F7" w:rsidRDefault="00BA02F7">
      <w:pPr>
        <w:pStyle w:val="Textoindependiente"/>
        <w:ind w:left="0"/>
        <w:jc w:val="left"/>
        <w:rPr>
          <w:sz w:val="26"/>
        </w:rPr>
      </w:pPr>
    </w:p>
    <w:p w14:paraId="7C84FE07" w14:textId="77777777" w:rsidR="00BA02F7" w:rsidRDefault="00BA02F7">
      <w:pPr>
        <w:pStyle w:val="Textoindependiente"/>
        <w:spacing w:before="8"/>
        <w:ind w:left="0"/>
        <w:jc w:val="left"/>
        <w:rPr>
          <w:sz w:val="30"/>
        </w:rPr>
      </w:pPr>
    </w:p>
    <w:p w14:paraId="15124423" w14:textId="77777777" w:rsidR="00BA02F7" w:rsidRDefault="00AE7BB1">
      <w:pPr>
        <w:pStyle w:val="Textoindependiente"/>
        <w:ind w:left="782"/>
      </w:pPr>
      <w:r>
        <w:rPr>
          <w:u w:val="single"/>
        </w:rPr>
        <w:t>E.-</w:t>
      </w:r>
      <w:r>
        <w:rPr>
          <w:spacing w:val="-3"/>
          <w:u w:val="single"/>
        </w:rPr>
        <w:t xml:space="preserve"> </w:t>
      </w:r>
      <w:r>
        <w:rPr>
          <w:u w:val="single"/>
        </w:rPr>
        <w:t>SITUACIÓN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SOCIAL.</w:t>
      </w:r>
    </w:p>
    <w:p w14:paraId="78CCB446" w14:textId="77777777" w:rsidR="00BA02F7" w:rsidRDefault="00AE7BB1">
      <w:pPr>
        <w:pStyle w:val="Textoindependiente"/>
        <w:spacing w:before="101"/>
        <w:ind w:left="782" w:right="903"/>
      </w:pPr>
      <w:r>
        <w:t>Certificación de los Servicios Sociales del municipio que acredite debidamente las</w:t>
      </w:r>
      <w:r>
        <w:rPr>
          <w:spacing w:val="1"/>
        </w:rPr>
        <w:t xml:space="preserve"> </w:t>
      </w:r>
      <w:r>
        <w:t>circunstancias que se valoran en la Orden 11/2010 de 28 de abril, de la Consejería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Educación, Cultura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Deporte.</w:t>
      </w:r>
    </w:p>
    <w:p w14:paraId="602CDF28" w14:textId="77777777" w:rsidR="00BA02F7" w:rsidRDefault="00BA02F7">
      <w:pPr>
        <w:pStyle w:val="Textoindependiente"/>
        <w:spacing w:before="6"/>
        <w:ind w:left="0"/>
        <w:jc w:val="left"/>
        <w:rPr>
          <w:sz w:val="32"/>
        </w:rPr>
      </w:pPr>
    </w:p>
    <w:p w14:paraId="3479F9F1" w14:textId="77777777" w:rsidR="00BA02F7" w:rsidRDefault="00AE7BB1">
      <w:pPr>
        <w:pStyle w:val="Textoindependiente"/>
        <w:spacing w:before="1"/>
        <w:ind w:left="782" w:right="894"/>
      </w:pPr>
      <w:r>
        <w:t>Bajo</w:t>
      </w:r>
      <w:r>
        <w:rPr>
          <w:spacing w:val="15"/>
        </w:rPr>
        <w:t xml:space="preserve"> </w:t>
      </w:r>
      <w:r>
        <w:t>ningún</w:t>
      </w:r>
      <w:r>
        <w:rPr>
          <w:spacing w:val="17"/>
        </w:rPr>
        <w:t xml:space="preserve"> </w:t>
      </w:r>
      <w:r>
        <w:t>concepto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aceptarán</w:t>
      </w:r>
      <w:r>
        <w:rPr>
          <w:spacing w:val="16"/>
        </w:rPr>
        <w:t xml:space="preserve"> </w:t>
      </w:r>
      <w:r>
        <w:t>declaraciones</w:t>
      </w:r>
      <w:r>
        <w:rPr>
          <w:spacing w:val="16"/>
        </w:rPr>
        <w:t xml:space="preserve"> </w:t>
      </w:r>
      <w:r>
        <w:t>juradas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solicitantes,</w:t>
      </w:r>
      <w:r>
        <w:rPr>
          <w:spacing w:val="15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y/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circunstancias</w:t>
      </w:r>
      <w:r>
        <w:rPr>
          <w:spacing w:val="-3"/>
        </w:rPr>
        <w:t xml:space="preserve"> </w:t>
      </w:r>
      <w:r>
        <w:t>personales del/la</w:t>
      </w:r>
      <w:r>
        <w:rPr>
          <w:spacing w:val="-2"/>
        </w:rPr>
        <w:t xml:space="preserve"> </w:t>
      </w:r>
      <w:r>
        <w:t>menor.</w:t>
      </w:r>
    </w:p>
    <w:p w14:paraId="4676686B" w14:textId="1CC7B7F4" w:rsidR="00BA02F7" w:rsidRDefault="00AE7BB1">
      <w:pPr>
        <w:pStyle w:val="Textoindependiente"/>
        <w:spacing w:before="101"/>
        <w:ind w:left="782" w:right="895"/>
      </w:pPr>
      <w:r>
        <w:t>Los documentos de carácter obligatorio se acompañarán con la solicitud, sin los</w:t>
      </w:r>
      <w:r>
        <w:rPr>
          <w:spacing w:val="1"/>
        </w:rPr>
        <w:t xml:space="preserve"> </w:t>
      </w:r>
      <w:r>
        <w:t>cuales no será posible tramitar ésta, por lo que se   requerirá al interesado para</w:t>
      </w:r>
      <w:r>
        <w:rPr>
          <w:spacing w:val="1"/>
        </w:rPr>
        <w:t xml:space="preserve"> </w:t>
      </w:r>
      <w:proofErr w:type="gramStart"/>
      <w:r>
        <w:t>que</w:t>
      </w:r>
      <w:proofErr w:type="gramEnd"/>
      <w:r>
        <w:t xml:space="preserve"> dentro del plazo de presentación de </w:t>
      </w:r>
      <w:r w:rsidR="00B91F6A">
        <w:t>solicitudes,</w:t>
      </w:r>
      <w:r>
        <w:t xml:space="preserve"> subsane la falta o acompañe</w:t>
      </w:r>
      <w:r>
        <w:rPr>
          <w:spacing w:val="1"/>
        </w:rPr>
        <w:t xml:space="preserve"> </w:t>
      </w:r>
      <w:r>
        <w:t>los documentos preceptivos, con indicación de que si así no lo hiciera, se le tendrá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desistido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petición,</w:t>
      </w:r>
      <w:r>
        <w:rPr>
          <w:spacing w:val="4"/>
        </w:rPr>
        <w:t xml:space="preserve"> </w:t>
      </w:r>
      <w:r>
        <w:t>previa resolución</w:t>
      </w:r>
      <w:r>
        <w:rPr>
          <w:spacing w:val="-1"/>
        </w:rPr>
        <w:t xml:space="preserve"> </w:t>
      </w:r>
      <w:r>
        <w:t>municipal.</w:t>
      </w:r>
    </w:p>
    <w:sectPr w:rsidR="00BA02F7">
      <w:pgSz w:w="12240" w:h="15840"/>
      <w:pgMar w:top="200" w:right="8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14F"/>
    <w:multiLevelType w:val="hybridMultilevel"/>
    <w:tmpl w:val="ABC2C086"/>
    <w:lvl w:ilvl="0" w:tplc="5166118C">
      <w:numFmt w:val="bullet"/>
      <w:lvlText w:val=""/>
      <w:lvlJc w:val="left"/>
      <w:pPr>
        <w:ind w:left="11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ABACF64">
      <w:numFmt w:val="bullet"/>
      <w:lvlText w:val="-"/>
      <w:lvlJc w:val="left"/>
      <w:pPr>
        <w:ind w:left="2582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EEBC2210">
      <w:numFmt w:val="bullet"/>
      <w:lvlText w:val="•"/>
      <w:lvlJc w:val="left"/>
      <w:pPr>
        <w:ind w:left="3462" w:hanging="361"/>
      </w:pPr>
      <w:rPr>
        <w:rFonts w:hint="default"/>
        <w:lang w:val="es-ES" w:eastAsia="en-US" w:bidi="ar-SA"/>
      </w:rPr>
    </w:lvl>
    <w:lvl w:ilvl="3" w:tplc="3FCAAE60">
      <w:numFmt w:val="bullet"/>
      <w:lvlText w:val="•"/>
      <w:lvlJc w:val="left"/>
      <w:pPr>
        <w:ind w:left="4344" w:hanging="361"/>
      </w:pPr>
      <w:rPr>
        <w:rFonts w:hint="default"/>
        <w:lang w:val="es-ES" w:eastAsia="en-US" w:bidi="ar-SA"/>
      </w:rPr>
    </w:lvl>
    <w:lvl w:ilvl="4" w:tplc="0CA6B17E">
      <w:numFmt w:val="bullet"/>
      <w:lvlText w:val="•"/>
      <w:lvlJc w:val="left"/>
      <w:pPr>
        <w:ind w:left="5226" w:hanging="361"/>
      </w:pPr>
      <w:rPr>
        <w:rFonts w:hint="default"/>
        <w:lang w:val="es-ES" w:eastAsia="en-US" w:bidi="ar-SA"/>
      </w:rPr>
    </w:lvl>
    <w:lvl w:ilvl="5" w:tplc="ACBADB42">
      <w:numFmt w:val="bullet"/>
      <w:lvlText w:val="•"/>
      <w:lvlJc w:val="left"/>
      <w:pPr>
        <w:ind w:left="6108" w:hanging="361"/>
      </w:pPr>
      <w:rPr>
        <w:rFonts w:hint="default"/>
        <w:lang w:val="es-ES" w:eastAsia="en-US" w:bidi="ar-SA"/>
      </w:rPr>
    </w:lvl>
    <w:lvl w:ilvl="6" w:tplc="1A80261C">
      <w:numFmt w:val="bullet"/>
      <w:lvlText w:val="•"/>
      <w:lvlJc w:val="left"/>
      <w:pPr>
        <w:ind w:left="6991" w:hanging="361"/>
      </w:pPr>
      <w:rPr>
        <w:rFonts w:hint="default"/>
        <w:lang w:val="es-ES" w:eastAsia="en-US" w:bidi="ar-SA"/>
      </w:rPr>
    </w:lvl>
    <w:lvl w:ilvl="7" w:tplc="88B4E85C">
      <w:numFmt w:val="bullet"/>
      <w:lvlText w:val="•"/>
      <w:lvlJc w:val="left"/>
      <w:pPr>
        <w:ind w:left="7873" w:hanging="361"/>
      </w:pPr>
      <w:rPr>
        <w:rFonts w:hint="default"/>
        <w:lang w:val="es-ES" w:eastAsia="en-US" w:bidi="ar-SA"/>
      </w:rPr>
    </w:lvl>
    <w:lvl w:ilvl="8" w:tplc="A2F89C40">
      <w:numFmt w:val="bullet"/>
      <w:lvlText w:val="•"/>
      <w:lvlJc w:val="left"/>
      <w:pPr>
        <w:ind w:left="8755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F7"/>
    <w:rsid w:val="003F3F4D"/>
    <w:rsid w:val="00745E83"/>
    <w:rsid w:val="00AE7BB1"/>
    <w:rsid w:val="00B91F6A"/>
    <w:rsid w:val="00B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71C9"/>
  <w15:docId w15:val="{F24D773F-502F-4508-8D25-9DEA4E29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78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1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2"/>
      <w:ind w:left="1141" w:right="8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Ayuntamiento de Albelda de Iregua</cp:lastModifiedBy>
  <cp:revision>4</cp:revision>
  <cp:lastPrinted>2022-03-31T10:21:00Z</cp:lastPrinted>
  <dcterms:created xsi:type="dcterms:W3CDTF">2022-03-31T10:20:00Z</dcterms:created>
  <dcterms:modified xsi:type="dcterms:W3CDTF">2022-03-31T11:01:00Z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